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bCs/>
          <w:color w:val="1D1D1D"/>
          <w:sz w:val="44"/>
          <w:szCs w:val="44"/>
          <w:shd w:val="clear" w:color="auto" w:fill="FFFFFF"/>
        </w:rPr>
      </w:pPr>
      <w:bookmarkStart w:id="0" w:name="_GoBack"/>
      <w:bookmarkEnd w:id="0"/>
    </w:p>
    <w:p>
      <w:pPr>
        <w:spacing w:line="580" w:lineRule="exact"/>
        <w:jc w:val="center"/>
        <w:rPr>
          <w:rFonts w:hint="eastAsia" w:ascii="方正小标宋简体" w:hAnsi="方正小标宋简体" w:eastAsia="方正小标宋简体" w:cs="方正小标宋简体"/>
          <w:bCs/>
          <w:color w:val="1D1D1D"/>
          <w:sz w:val="44"/>
          <w:szCs w:val="44"/>
          <w:shd w:val="clear" w:color="auto" w:fill="FFFFFF"/>
        </w:rPr>
      </w:pPr>
    </w:p>
    <w:p>
      <w:pPr>
        <w:spacing w:line="580" w:lineRule="exact"/>
        <w:jc w:val="center"/>
        <w:rPr>
          <w:rFonts w:hint="eastAsia" w:ascii="方正小标宋简体" w:hAnsi="方正小标宋简体" w:eastAsia="方正小标宋简体" w:cs="方正小标宋简体"/>
          <w:bCs/>
          <w:color w:val="1D1D1D"/>
          <w:sz w:val="44"/>
          <w:szCs w:val="44"/>
          <w:shd w:val="clear" w:color="auto" w:fill="FFFFFF"/>
        </w:rPr>
      </w:pPr>
      <w:r>
        <w:rPr>
          <w:rFonts w:hint="eastAsia" w:ascii="方正小标宋简体" w:hAnsi="方正小标宋简体" w:eastAsia="方正小标宋简体" w:cs="方正小标宋简体"/>
          <w:bCs/>
          <w:color w:val="1D1D1D"/>
          <w:sz w:val="44"/>
          <w:szCs w:val="44"/>
          <w:shd w:val="clear" w:color="auto" w:fill="FFFFFF"/>
        </w:rPr>
        <w:t>首次在深就业补贴办事指南</w:t>
      </w:r>
    </w:p>
    <w:p>
      <w:pPr>
        <w:autoSpaceDE w:val="0"/>
        <w:autoSpaceDN w:val="0"/>
        <w:spacing w:line="58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（免申即享）</w:t>
      </w:r>
    </w:p>
    <w:p>
      <w:pPr>
        <w:pStyle w:val="6"/>
        <w:numPr>
          <w:ilvl w:val="0"/>
          <w:numId w:val="0"/>
        </w:numPr>
        <w:spacing w:line="580" w:lineRule="exact"/>
        <w:ind w:left="0" w:firstLine="0" w:firstLineChars="0"/>
        <w:jc w:val="left"/>
        <w:rPr>
          <w:rFonts w:hint="eastAsia" w:ascii="方正黑体_GBK" w:hAnsi="方正黑体_GBK" w:eastAsia="方正黑体_GBK" w:cs="方正黑体_GBK"/>
          <w:b w:val="0"/>
          <w:bCs w:val="0"/>
          <w:color w:val="1D1D1D"/>
          <w:sz w:val="32"/>
          <w:szCs w:val="32"/>
          <w:shd w:val="clear" w:color="auto" w:fill="FFFFFF"/>
        </w:rPr>
      </w:pPr>
    </w:p>
    <w:p>
      <w:pPr>
        <w:pStyle w:val="6"/>
        <w:numPr>
          <w:ilvl w:val="0"/>
          <w:numId w:val="0"/>
        </w:numPr>
        <w:spacing w:line="580" w:lineRule="exact"/>
        <w:ind w:left="0" w:firstLine="640" w:firstLineChars="200"/>
        <w:jc w:val="left"/>
        <w:rPr>
          <w:rFonts w:hint="eastAsia" w:ascii="方正黑体_GBK" w:hAnsi="方正黑体_GBK" w:eastAsia="方正黑体_GBK" w:cs="方正黑体_GBK"/>
          <w:b w:val="0"/>
          <w:bCs w:val="0"/>
          <w:color w:val="1D1D1D"/>
          <w:sz w:val="32"/>
          <w:szCs w:val="32"/>
          <w:shd w:val="clear" w:color="auto" w:fill="FFFFFF"/>
        </w:rPr>
      </w:pPr>
      <w:r>
        <w:rPr>
          <w:rFonts w:hint="default" w:ascii="方正黑体_GBK" w:hAnsi="方正黑体_GBK" w:eastAsia="方正黑体_GBK" w:cs="方正黑体_GBK"/>
          <w:b w:val="0"/>
          <w:bCs w:val="0"/>
          <w:color w:val="1D1D1D"/>
          <w:sz w:val="32"/>
          <w:szCs w:val="32"/>
          <w:shd w:val="clear" w:color="auto" w:fill="FFFFFF"/>
        </w:rPr>
        <w:t>一、</w:t>
      </w:r>
      <w:r>
        <w:rPr>
          <w:rFonts w:hint="eastAsia" w:ascii="方正黑体_GBK" w:hAnsi="方正黑体_GBK" w:eastAsia="方正黑体_GBK" w:cs="方正黑体_GBK"/>
          <w:b w:val="0"/>
          <w:bCs w:val="0"/>
          <w:color w:val="1D1D1D"/>
          <w:sz w:val="32"/>
          <w:szCs w:val="32"/>
          <w:shd w:val="clear" w:color="auto" w:fill="FFFFFF"/>
        </w:rPr>
        <w:t>政策依据</w:t>
      </w:r>
    </w:p>
    <w:p>
      <w:pPr>
        <w:pStyle w:val="6"/>
        <w:numPr>
          <w:ilvl w:val="0"/>
          <w:numId w:val="0"/>
        </w:numPr>
        <w:spacing w:line="580" w:lineRule="exact"/>
        <w:ind w:left="0" w:leftChars="0" w:firstLine="48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《深圳市人力资源和社会保障局关于实施阶段性鼓励用工有关举措的通知》</w:t>
      </w:r>
    </w:p>
    <w:p>
      <w:pPr>
        <w:pStyle w:val="6"/>
        <w:numPr>
          <w:ilvl w:val="0"/>
          <w:numId w:val="1"/>
        </w:numPr>
        <w:spacing w:line="580" w:lineRule="exact"/>
        <w:ind w:firstLineChars="0"/>
        <w:rPr>
          <w:rFonts w:hint="eastAsia" w:ascii="方正黑体_GBK" w:hAnsi="方正黑体_GBK" w:eastAsia="方正黑体_GBK" w:cs="方正黑体_GBK"/>
          <w:b w:val="0"/>
          <w:color w:val="1D1D1D"/>
          <w:sz w:val="32"/>
          <w:szCs w:val="32"/>
          <w:shd w:val="clear" w:color="auto" w:fill="FFFFFF"/>
        </w:rPr>
      </w:pPr>
      <w:r>
        <w:rPr>
          <w:rFonts w:hint="eastAsia" w:ascii="方正黑体_GBK" w:hAnsi="方正黑体_GBK" w:eastAsia="方正黑体_GBK" w:cs="方正黑体_GBK"/>
          <w:b w:val="0"/>
          <w:color w:val="1D1D1D"/>
          <w:sz w:val="32"/>
          <w:szCs w:val="32"/>
          <w:shd w:val="clear" w:color="auto" w:fill="FFFFFF"/>
        </w:rPr>
        <w:t>申请对象及条件</w:t>
      </w:r>
    </w:p>
    <w:p>
      <w:pPr>
        <w:autoSpaceDE w:val="0"/>
        <w:autoSpaceDN w:val="0"/>
        <w:spacing w:line="580" w:lineRule="exact"/>
        <w:ind w:firstLine="640" w:firstLineChars="200"/>
        <w:rPr>
          <w:rFonts w:ascii="楷体" w:hAnsi="楷体" w:eastAsia="楷体" w:cs="仿宋_GB2312"/>
          <w:b w:val="0"/>
          <w:bCs/>
          <w:sz w:val="32"/>
          <w:szCs w:val="32"/>
        </w:rPr>
      </w:pPr>
      <w:r>
        <w:rPr>
          <w:rFonts w:hint="eastAsia" w:ascii="楷体" w:hAnsi="楷体" w:eastAsia="楷体" w:cs="仿宋_GB2312"/>
          <w:b w:val="0"/>
          <w:bCs/>
          <w:sz w:val="32"/>
          <w:szCs w:val="32"/>
        </w:rPr>
        <w:t>（一）补贴</w:t>
      </w:r>
      <w:r>
        <w:rPr>
          <w:rFonts w:ascii="楷体" w:hAnsi="楷体" w:eastAsia="楷体" w:cs="仿宋_GB2312"/>
          <w:b w:val="0"/>
          <w:bCs/>
          <w:sz w:val="32"/>
          <w:szCs w:val="32"/>
        </w:rPr>
        <w:t>对象</w:t>
      </w:r>
    </w:p>
    <w:p>
      <w:pPr>
        <w:pStyle w:val="3"/>
        <w:widowControl/>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kern w:val="2"/>
          <w:sz w:val="32"/>
          <w:szCs w:val="32"/>
        </w:rPr>
        <w:t>在本市登记注册的企业</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rPr>
        <w:t>含经总公司授权的分公司，</w:t>
      </w:r>
      <w:r>
        <w:rPr>
          <w:rFonts w:hint="eastAsia" w:ascii="仿宋_GB2312" w:hAnsi="仿宋_GB2312" w:eastAsia="仿宋_GB2312" w:cs="仿宋_GB2312"/>
          <w:sz w:val="32"/>
          <w:szCs w:val="32"/>
        </w:rPr>
        <w:t>劳务派遣企业除外</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w:t>
      </w:r>
    </w:p>
    <w:p>
      <w:pPr>
        <w:autoSpaceDE w:val="0"/>
        <w:autoSpaceDN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2.首次在深就业员工。</w:t>
      </w:r>
    </w:p>
    <w:p>
      <w:pPr>
        <w:autoSpaceDE w:val="0"/>
        <w:autoSpaceDN w:val="0"/>
        <w:spacing w:line="580" w:lineRule="exact"/>
        <w:ind w:firstLine="640" w:firstLineChars="200"/>
        <w:rPr>
          <w:rFonts w:hint="eastAsia" w:ascii="楷体" w:hAnsi="楷体" w:eastAsia="楷体" w:cs="仿宋_GB2312"/>
          <w:b w:val="0"/>
          <w:bCs/>
          <w:sz w:val="32"/>
          <w:szCs w:val="32"/>
        </w:rPr>
      </w:pPr>
      <w:r>
        <w:rPr>
          <w:rFonts w:hint="eastAsia" w:ascii="楷体" w:hAnsi="楷体" w:eastAsia="楷体" w:cs="仿宋_GB2312"/>
          <w:b w:val="0"/>
          <w:bCs/>
          <w:sz w:val="32"/>
          <w:szCs w:val="32"/>
        </w:rPr>
        <w:t>（二）补贴条件</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1.在2023年2月1日至4月30日期间，企业新招用首次在深就业员工</w:t>
      </w:r>
      <w:r>
        <w:rPr>
          <w:rFonts w:hint="eastAsia" w:ascii="仿宋_GB2312" w:hAnsi="仿宋_GB2312" w:eastAsia="仿宋_GB2312" w:cs="仿宋_GB2312"/>
          <w:sz w:val="32"/>
          <w:szCs w:val="32"/>
          <w:lang w:eastAsia="zh-CN"/>
        </w:rPr>
        <w:t>（须于招用当月参保并正常缴费）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且为其</w:t>
      </w:r>
      <w:r>
        <w:rPr>
          <w:rFonts w:hint="eastAsia" w:ascii="仿宋_GB2312" w:hAnsi="仿宋_GB2312" w:eastAsia="仿宋_GB2312" w:cs="仿宋_GB2312"/>
          <w:sz w:val="32"/>
          <w:szCs w:val="32"/>
        </w:rPr>
        <w:t>连续</w:t>
      </w:r>
      <w:r>
        <w:rPr>
          <w:rFonts w:hint="eastAsia" w:ascii="仿宋_GB2312" w:hAnsi="仿宋_GB2312" w:eastAsia="仿宋_GB2312" w:cs="仿宋_GB2312"/>
          <w:sz w:val="32"/>
          <w:szCs w:val="32"/>
          <w:lang w:eastAsia="zh-CN"/>
        </w:rPr>
        <w:t>正常</w:t>
      </w:r>
      <w:r>
        <w:rPr>
          <w:rFonts w:hint="eastAsia" w:ascii="仿宋_GB2312" w:hAnsi="仿宋_GB2312" w:eastAsia="仿宋_GB2312" w:cs="仿宋_GB2312"/>
          <w:sz w:val="32"/>
          <w:szCs w:val="32"/>
        </w:rPr>
        <w:t>缴交社会保险费（以失业保险为准）满3个月；</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2.新招用员工在深无历史参保记录（特定工伤、职业伤害、少儿医保、大学生医保除外）。</w:t>
      </w:r>
    </w:p>
    <w:p>
      <w:pPr>
        <w:autoSpaceDE w:val="0"/>
        <w:autoSpaceDN w:val="0"/>
        <w:spacing w:line="58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color w:val="000000"/>
          <w:sz w:val="32"/>
          <w:szCs w:val="32"/>
        </w:rPr>
        <w:t>三、补贴标准</w:t>
      </w:r>
    </w:p>
    <w:p>
      <w:pPr>
        <w:autoSpaceDE w:val="0"/>
        <w:autoSpaceDN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符合条件的企业，按照每人500元的标准给予企业新招用员工补贴，每家最高30万元。本项补贴可与创业带动就业补贴、脱贫人口一次性吸纳就业补贴、吸纳退役军人就业补贴、员工制家政企业吸纳就业补贴叠加享受。</w:t>
      </w:r>
    </w:p>
    <w:p>
      <w:pPr>
        <w:autoSpaceDE w:val="0"/>
        <w:autoSpaceDN w:val="0"/>
        <w:spacing w:line="580" w:lineRule="exact"/>
        <w:ind w:firstLine="640" w:firstLineChars="200"/>
        <w:rPr>
          <w:rFonts w:hint="default" w:ascii="仿宋" w:hAnsi="仿宋" w:eastAsia="仿宋"/>
          <w:sz w:val="32"/>
          <w:szCs w:val="32"/>
        </w:rPr>
      </w:pPr>
      <w:r>
        <w:rPr>
          <w:rFonts w:hint="eastAsia" w:ascii="仿宋_GB2312" w:hAnsi="仿宋_GB2312" w:eastAsia="仿宋_GB2312" w:cs="仿宋_GB2312"/>
          <w:sz w:val="32"/>
          <w:szCs w:val="32"/>
        </w:rPr>
        <w:t>2.对符合条件的员工，按照每人500元的标准给予员工初次就业补贴。本项补贴可与基层就业补贴叠加享受。</w:t>
      </w:r>
    </w:p>
    <w:p>
      <w:pPr>
        <w:autoSpaceDE w:val="0"/>
        <w:autoSpaceDN w:val="0"/>
        <w:spacing w:line="580" w:lineRule="exact"/>
        <w:ind w:firstLine="640" w:firstLineChars="200"/>
        <w:rPr>
          <w:rFonts w:hint="eastAsia" w:ascii="方正黑体_GBK" w:hAnsi="方正黑体_GBK" w:eastAsia="方正黑体_GBK" w:cs="方正黑体_GBK"/>
          <w:b w:val="0"/>
          <w:bCs/>
          <w:color w:val="000000"/>
          <w:sz w:val="32"/>
          <w:szCs w:val="32"/>
          <w:lang w:eastAsia="zh-CN"/>
        </w:rPr>
      </w:pPr>
      <w:r>
        <w:rPr>
          <w:rFonts w:hint="eastAsia" w:ascii="方正黑体_GBK" w:hAnsi="方正黑体_GBK" w:eastAsia="方正黑体_GBK" w:cs="方正黑体_GBK"/>
          <w:b w:val="0"/>
          <w:bCs/>
          <w:color w:val="000000"/>
          <w:sz w:val="32"/>
          <w:szCs w:val="32"/>
        </w:rPr>
        <w:t>四、</w:t>
      </w:r>
      <w:r>
        <w:rPr>
          <w:rFonts w:hint="eastAsia" w:ascii="方正黑体_GBK" w:hAnsi="方正黑体_GBK" w:eastAsia="方正黑体_GBK" w:cs="方正黑体_GBK"/>
          <w:b w:val="0"/>
          <w:bCs/>
          <w:color w:val="000000"/>
          <w:sz w:val="32"/>
          <w:szCs w:val="32"/>
          <w:lang w:eastAsia="zh-CN"/>
        </w:rPr>
        <w:t>办理流程</w:t>
      </w:r>
    </w:p>
    <w:p>
      <w:pPr>
        <w:spacing w:line="58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（一）申请流程</w:t>
      </w:r>
    </w:p>
    <w:p>
      <w:pPr>
        <w:autoSpaceDE w:val="0"/>
        <w:autoSpaceDN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免</w:t>
      </w:r>
      <w:r>
        <w:rPr>
          <w:rFonts w:ascii="仿宋_GB2312" w:hAnsi="仿宋_GB2312" w:eastAsia="仿宋_GB2312" w:cs="仿宋_GB2312"/>
          <w:sz w:val="32"/>
          <w:szCs w:val="32"/>
        </w:rPr>
        <w:t>申请发放。企业新招用员工补贴、员工初次就业补贴</w:t>
      </w:r>
      <w:r>
        <w:rPr>
          <w:rFonts w:hint="eastAsia" w:ascii="仿宋_GB2312" w:hAnsi="仿宋_GB2312" w:eastAsia="仿宋_GB2312" w:cs="仿宋_GB2312"/>
          <w:sz w:val="32"/>
          <w:szCs w:val="32"/>
        </w:rPr>
        <w:t>实行“免申即享”，无需企业、员工申请，也</w:t>
      </w:r>
      <w:r>
        <w:rPr>
          <w:rFonts w:ascii="仿宋_GB2312" w:hAnsi="仿宋_GB2312" w:eastAsia="仿宋_GB2312" w:cs="仿宋_GB2312"/>
          <w:sz w:val="32"/>
          <w:szCs w:val="32"/>
        </w:rPr>
        <w:t>无需提供</w:t>
      </w:r>
      <w:r>
        <w:rPr>
          <w:rFonts w:hint="eastAsia" w:ascii="仿宋_GB2312" w:hAnsi="仿宋_GB2312" w:eastAsia="仿宋_GB2312" w:cs="仿宋_GB2312"/>
          <w:sz w:val="32"/>
          <w:szCs w:val="32"/>
        </w:rPr>
        <w:t>证明</w:t>
      </w:r>
      <w:r>
        <w:rPr>
          <w:rFonts w:ascii="仿宋_GB2312" w:hAnsi="仿宋_GB2312" w:eastAsia="仿宋_GB2312" w:cs="仿宋_GB2312"/>
          <w:sz w:val="32"/>
          <w:szCs w:val="32"/>
        </w:rPr>
        <w:t>材料。</w:t>
      </w:r>
    </w:p>
    <w:p>
      <w:pPr>
        <w:autoSpaceDE w:val="0"/>
        <w:autoSpaceDN w:val="0"/>
        <w:spacing w:line="580" w:lineRule="exact"/>
        <w:ind w:firstLine="640"/>
        <w:rPr>
          <w:rFonts w:hint="eastAsia" w:ascii="楷体_GB2312" w:hAnsi="楷体_GB2312" w:eastAsia="楷体_GB2312" w:cs="楷体_GB2312"/>
          <w:b w:val="0"/>
          <w:bCs/>
          <w:kern w:val="2"/>
          <w:sz w:val="32"/>
          <w:szCs w:val="32"/>
        </w:rPr>
      </w:pPr>
      <w:r>
        <w:rPr>
          <w:rFonts w:hint="eastAsia" w:ascii="楷体_GB2312" w:hAnsi="楷体_GB2312" w:eastAsia="楷体_GB2312" w:cs="楷体_GB2312"/>
          <w:b w:val="0"/>
          <w:bCs/>
          <w:kern w:val="2"/>
          <w:sz w:val="32"/>
          <w:szCs w:val="32"/>
          <w:lang w:eastAsia="zh-CN"/>
        </w:rPr>
        <w:t>（二）</w:t>
      </w:r>
      <w:r>
        <w:rPr>
          <w:rFonts w:hint="eastAsia" w:ascii="楷体_GB2312" w:hAnsi="楷体_GB2312" w:eastAsia="楷体_GB2312" w:cs="楷体_GB2312"/>
          <w:b w:val="0"/>
          <w:bCs/>
          <w:kern w:val="2"/>
          <w:sz w:val="32"/>
          <w:szCs w:val="32"/>
        </w:rPr>
        <w:t>信息公示</w:t>
      </w:r>
    </w:p>
    <w:p>
      <w:pPr>
        <w:pageBreakBefore w:val="0"/>
        <w:numPr>
          <w:ilvl w:val="0"/>
          <w:numId w:val="0"/>
        </w:numPr>
        <w:kinsoku/>
        <w:wordWrap/>
        <w:overflowPunct/>
        <w:topLinePunct w:val="0"/>
        <w:autoSpaceDE/>
        <w:autoSpaceDN/>
        <w:bidi w:val="0"/>
        <w:spacing w:line="580" w:lineRule="exact"/>
        <w:ind w:firstLine="640" w:firstLineChars="200"/>
        <w:jc w:val="both"/>
        <w:textAlignment w:val="auto"/>
        <w:outlineLvl w:val="1"/>
        <w:rPr>
          <w:rFonts w:hint="eastAsia" w:ascii="仿宋_GB2312" w:hAnsi="宋体" w:eastAsia="仿宋_GB2312" w:cs="宋体"/>
          <w:sz w:val="32"/>
          <w:szCs w:val="32"/>
          <w:lang w:val="en-US" w:eastAsia="zh-CN"/>
        </w:rPr>
      </w:pPr>
      <w:r>
        <w:rPr>
          <w:rFonts w:hint="eastAsia" w:ascii="仿宋_GB2312" w:hAnsi="仿宋_GB2312" w:eastAsia="仿宋_GB2312" w:cs="仿宋_GB2312"/>
          <w:sz w:val="32"/>
          <w:szCs w:val="32"/>
        </w:rPr>
        <w:t>企业注册所在地的区或街道公共就业服务机构按月汇总补贴对象、补贴项目、补贴金额等，并对外公示，公示期为5个工作日。公示有异议的，经过调查不符合补贴条件的，不予补贴并告知企业；公示无异议的，或有异议但经过调查异议不成立的，进入支付环节</w:t>
      </w:r>
      <w:r>
        <w:rPr>
          <w:rFonts w:hint="eastAsia" w:ascii="仿宋_GB2312" w:hAnsi="宋体" w:eastAsia="仿宋_GB2312" w:cs="宋体"/>
          <w:sz w:val="32"/>
          <w:szCs w:val="32"/>
          <w:lang w:val="en-US" w:eastAsia="zh-CN"/>
        </w:rPr>
        <w:t>。</w:t>
      </w:r>
    </w:p>
    <w:p>
      <w:pPr>
        <w:autoSpaceDE w:val="0"/>
        <w:autoSpaceDN w:val="0"/>
        <w:ind w:firstLine="640"/>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（三）补贴</w:t>
      </w:r>
      <w:r>
        <w:rPr>
          <w:rFonts w:hint="eastAsia" w:ascii="楷体_GB2312" w:hAnsi="楷体_GB2312" w:eastAsia="楷体_GB2312" w:cs="楷体_GB2312"/>
          <w:b w:val="0"/>
          <w:bCs/>
          <w:sz w:val="32"/>
          <w:szCs w:val="32"/>
        </w:rPr>
        <w:t>拨付</w:t>
      </w:r>
    </w:p>
    <w:p>
      <w:pPr>
        <w:numPr>
          <w:ilvl w:val="0"/>
          <w:numId w:val="0"/>
        </w:numPr>
        <w:wordWrap/>
        <w:ind w:firstLine="640" w:firstLineChars="200"/>
        <w:jc w:val="both"/>
        <w:outlineLvl w:val="1"/>
        <w:rPr>
          <w:rFonts w:hint="eastAsia" w:ascii="仿宋_GB2312" w:hAnsi="仿宋_GB2312" w:eastAsia="仿宋_GB2312" w:cs="仿宋_GB2312"/>
          <w:bCs w:val="0"/>
          <w:sz w:val="32"/>
          <w:szCs w:val="32"/>
          <w:highlight w:val="none"/>
          <w:shd w:val="clear" w:color="auto" w:fill="auto"/>
        </w:rPr>
      </w:pPr>
      <w:r>
        <w:rPr>
          <w:rFonts w:hint="eastAsia" w:ascii="仿宋_GB2312" w:hAnsi="仿宋_GB2312" w:eastAsia="仿宋_GB2312" w:cs="仿宋_GB2312"/>
          <w:sz w:val="32"/>
          <w:szCs w:val="32"/>
        </w:rPr>
        <w:t>公示通过后，企业注册所在地的区或街道公共就业服务机构应在公示结束后次月月底</w:t>
      </w:r>
      <w:r>
        <w:rPr>
          <w:rFonts w:ascii="仿宋_GB2312" w:hAnsi="仿宋_GB2312" w:eastAsia="仿宋_GB2312" w:cs="仿宋_GB2312"/>
          <w:sz w:val="32"/>
          <w:szCs w:val="32"/>
        </w:rPr>
        <w:t>前</w:t>
      </w:r>
      <w:r>
        <w:rPr>
          <w:rFonts w:hint="eastAsia" w:ascii="仿宋_GB2312" w:hAnsi="仿宋_GB2312" w:eastAsia="仿宋_GB2312" w:cs="仿宋_GB2312"/>
          <w:sz w:val="32"/>
          <w:szCs w:val="32"/>
        </w:rPr>
        <w:t>将补贴分别拨入符合条件的企业银行账户、员工个人金融社保卡。</w:t>
      </w:r>
    </w:p>
    <w:p>
      <w:pPr>
        <w:spacing w:line="580" w:lineRule="exact"/>
        <w:rPr>
          <w:rFonts w:hint="eastAsia" w:ascii="宋体" w:hAnsi="宋体" w:eastAsia="宋体" w:cs="宋体"/>
          <w:sz w:val="32"/>
          <w:szCs w:val="32"/>
          <w:highlight w:val="yellow"/>
        </w:rPr>
      </w:pPr>
    </w:p>
    <w:p>
      <w:pPr>
        <w:pStyle w:val="2"/>
        <w:spacing w:line="580" w:lineRule="exact"/>
        <w:rPr>
          <w:rFonts w:hint="default"/>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131F07"/>
    <w:multiLevelType w:val="multilevel"/>
    <w:tmpl w:val="2C131F07"/>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B4248"/>
    <w:rsid w:val="1BCEF0F5"/>
    <w:rsid w:val="1CF86467"/>
    <w:rsid w:val="1FFDE7FE"/>
    <w:rsid w:val="26D68898"/>
    <w:rsid w:val="2EEFEEC4"/>
    <w:rsid w:val="37EBEB58"/>
    <w:rsid w:val="3A7D0129"/>
    <w:rsid w:val="3D8F1A02"/>
    <w:rsid w:val="3DEBF03F"/>
    <w:rsid w:val="3DFF62B9"/>
    <w:rsid w:val="3F3E01EA"/>
    <w:rsid w:val="44F59027"/>
    <w:rsid w:val="44FFA3D6"/>
    <w:rsid w:val="467B2BE9"/>
    <w:rsid w:val="4AEE1128"/>
    <w:rsid w:val="4EFF5C8F"/>
    <w:rsid w:val="4FDFCB84"/>
    <w:rsid w:val="4FF9292E"/>
    <w:rsid w:val="5EFE94D1"/>
    <w:rsid w:val="5F7F4F1D"/>
    <w:rsid w:val="6C5F1DE5"/>
    <w:rsid w:val="6DDE10F2"/>
    <w:rsid w:val="6E8FF074"/>
    <w:rsid w:val="6F2B9E67"/>
    <w:rsid w:val="6FB70464"/>
    <w:rsid w:val="6FF55E6B"/>
    <w:rsid w:val="6FF6C194"/>
    <w:rsid w:val="6FF8A1AE"/>
    <w:rsid w:val="6FFFE996"/>
    <w:rsid w:val="73DFBDE0"/>
    <w:rsid w:val="73F30DE8"/>
    <w:rsid w:val="747B4248"/>
    <w:rsid w:val="76590B17"/>
    <w:rsid w:val="776F8F18"/>
    <w:rsid w:val="776FD468"/>
    <w:rsid w:val="777DA22A"/>
    <w:rsid w:val="77F76139"/>
    <w:rsid w:val="77FD3156"/>
    <w:rsid w:val="79EF7054"/>
    <w:rsid w:val="7A3F80EB"/>
    <w:rsid w:val="7B770232"/>
    <w:rsid w:val="7BF9E949"/>
    <w:rsid w:val="7BFB8488"/>
    <w:rsid w:val="7BFC926A"/>
    <w:rsid w:val="7BFF6CCD"/>
    <w:rsid w:val="7BFF931D"/>
    <w:rsid w:val="7DBECD28"/>
    <w:rsid w:val="7DDF9F08"/>
    <w:rsid w:val="7DE56CC7"/>
    <w:rsid w:val="7DF77CC0"/>
    <w:rsid w:val="7DFB660B"/>
    <w:rsid w:val="7DFBF8B0"/>
    <w:rsid w:val="7EBDC369"/>
    <w:rsid w:val="7ED91297"/>
    <w:rsid w:val="7EFE0154"/>
    <w:rsid w:val="7EFE08D6"/>
    <w:rsid w:val="7F6CE44C"/>
    <w:rsid w:val="7F7B0409"/>
    <w:rsid w:val="7F8F721B"/>
    <w:rsid w:val="7F9F8E63"/>
    <w:rsid w:val="7FBDAC02"/>
    <w:rsid w:val="7FDF0CAC"/>
    <w:rsid w:val="7FDFBC63"/>
    <w:rsid w:val="7FEC833A"/>
    <w:rsid w:val="7FFD50C5"/>
    <w:rsid w:val="7FFDA402"/>
    <w:rsid w:val="7FFF77DC"/>
    <w:rsid w:val="99C7EF10"/>
    <w:rsid w:val="BC7A41FC"/>
    <w:rsid w:val="BDEFBB8C"/>
    <w:rsid w:val="BFE4031A"/>
    <w:rsid w:val="BFF40E7C"/>
    <w:rsid w:val="CDDEFBF0"/>
    <w:rsid w:val="CDF77A01"/>
    <w:rsid w:val="CFBFD89F"/>
    <w:rsid w:val="DAFFDDE5"/>
    <w:rsid w:val="E55CF005"/>
    <w:rsid w:val="E73E361B"/>
    <w:rsid w:val="EDA72977"/>
    <w:rsid w:val="EE6F45A2"/>
    <w:rsid w:val="EE97082B"/>
    <w:rsid w:val="EFFDE9DE"/>
    <w:rsid w:val="F006ABCA"/>
    <w:rsid w:val="F3709346"/>
    <w:rsid w:val="F54FACCE"/>
    <w:rsid w:val="F5BE5141"/>
    <w:rsid w:val="F5FBDD2D"/>
    <w:rsid w:val="F778CBDD"/>
    <w:rsid w:val="F7BEAA2A"/>
    <w:rsid w:val="F7E1FE15"/>
    <w:rsid w:val="F8FB551F"/>
    <w:rsid w:val="F9FA9A6A"/>
    <w:rsid w:val="FAFF9D6B"/>
    <w:rsid w:val="FBB70BA0"/>
    <w:rsid w:val="FBDB9DFD"/>
    <w:rsid w:val="FBFE7879"/>
    <w:rsid w:val="FD7B3959"/>
    <w:rsid w:val="FDBEF005"/>
    <w:rsid w:val="FDD248A2"/>
    <w:rsid w:val="FE3E4C1E"/>
    <w:rsid w:val="FEB78D1B"/>
    <w:rsid w:val="FEFED146"/>
    <w:rsid w:val="FF7BDA59"/>
    <w:rsid w:val="FF7DBBF4"/>
    <w:rsid w:val="FFBE349F"/>
    <w:rsid w:val="FFDF0FDF"/>
    <w:rsid w:val="FFFE45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2023-01-09T21:31:00Z</dcterms:created>
  <dc:creator>rsj</dc:creator>
  <cp:lastModifiedBy>饭饭潘</cp:lastModifiedBy>
  <dcterms:modified xsi:type="dcterms:W3CDTF">2023-08-02T06:47:16Z</dcterms:modified>
  <dc:title>首次在深就业补贴办事指南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51417234E3C44760ACF899B4FBB5DCDF_13</vt:lpwstr>
  </property>
</Properties>
</file>